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51" w:rsidRPr="00083CD7" w:rsidRDefault="00083CD7" w:rsidP="00083CD7">
      <w:pPr>
        <w:jc w:val="center"/>
        <w:rPr>
          <w:rStyle w:val="style101"/>
          <w:b/>
          <w:sz w:val="28"/>
          <w:szCs w:val="28"/>
        </w:rPr>
      </w:pPr>
      <w:r w:rsidRPr="00083CD7">
        <w:rPr>
          <w:rStyle w:val="style101"/>
          <w:b/>
          <w:sz w:val="28"/>
          <w:szCs w:val="28"/>
        </w:rPr>
        <w:t>关于资助教师申报网络培训的通知</w:t>
      </w:r>
    </w:p>
    <w:p w:rsidR="00083CD7" w:rsidRPr="00083CD7" w:rsidRDefault="00083CD7" w:rsidP="00083CD7">
      <w:pPr>
        <w:pStyle w:val="a4"/>
        <w:wordWrap w:val="0"/>
        <w:spacing w:line="240" w:lineRule="atLeast"/>
        <w:rPr>
          <w:sz w:val="28"/>
          <w:szCs w:val="28"/>
        </w:rPr>
      </w:pPr>
      <w:r w:rsidRPr="00083CD7">
        <w:rPr>
          <w:sz w:val="28"/>
          <w:szCs w:val="28"/>
        </w:rPr>
        <w:t>各相关单位：</w:t>
      </w:r>
      <w:r w:rsidRPr="00083CD7">
        <w:rPr>
          <w:sz w:val="28"/>
          <w:szCs w:val="28"/>
        </w:rPr>
        <w:br/>
        <w:t>为进一步落实学校师资队伍培养规划，加强师资队伍建设，逐步提高教师的教学能力、业务水平和综合素养，满足教师专业化发展和人才培养需要，促进优质教育资源在我校的应用与共享，结合有关文件精神，学校将分批次资助教师进修网络培训，现将第二批次教师网络培训有关事项通知如下：</w:t>
      </w:r>
      <w:r w:rsidRPr="00083CD7">
        <w:rPr>
          <w:sz w:val="28"/>
          <w:szCs w:val="28"/>
        </w:rPr>
        <w:br/>
        <w:t>一、参训对象</w:t>
      </w:r>
      <w:r w:rsidRPr="00083CD7">
        <w:rPr>
          <w:sz w:val="28"/>
          <w:szCs w:val="28"/>
        </w:rPr>
        <w:br/>
        <w:t>承担与所培训课程、专题相同或相近教学任务的在职专任教师，重点是45周岁以下的中青年教师。</w:t>
      </w:r>
      <w:r w:rsidRPr="00083CD7">
        <w:rPr>
          <w:sz w:val="28"/>
          <w:szCs w:val="28"/>
        </w:rPr>
        <w:br/>
        <w:t>二、培训内容</w:t>
      </w:r>
      <w:r w:rsidRPr="00083CD7">
        <w:rPr>
          <w:sz w:val="28"/>
          <w:szCs w:val="28"/>
        </w:rPr>
        <w:br/>
        <w:t>高校教师网络培训从教师发展需求出发，突出教师思政和“大思政”教育，紧密围绕高等教育</w:t>
      </w:r>
      <w:proofErr w:type="gramStart"/>
      <w:r w:rsidRPr="00083CD7">
        <w:rPr>
          <w:sz w:val="28"/>
          <w:szCs w:val="28"/>
        </w:rPr>
        <w:t>司重点</w:t>
      </w:r>
      <w:proofErr w:type="gramEnd"/>
      <w:r w:rsidRPr="00083CD7">
        <w:rPr>
          <w:sz w:val="28"/>
          <w:szCs w:val="28"/>
        </w:rPr>
        <w:t>工作开设《普通高等学校本科专业类教学质量国家标准》推广应用、本科教学质量、信息技术与教育教学深度融合、实验教学、应用型院校转型与新工科建设、创新创业教育等主题板块，同时深入研讨交流先进教学理念、经验、技术和方法。</w:t>
      </w:r>
      <w:r w:rsidRPr="00083CD7">
        <w:rPr>
          <w:sz w:val="28"/>
          <w:szCs w:val="28"/>
        </w:rPr>
        <w:br/>
        <w:t>三、培训方式</w:t>
      </w:r>
      <w:r w:rsidRPr="00083CD7">
        <w:rPr>
          <w:sz w:val="28"/>
          <w:szCs w:val="28"/>
        </w:rPr>
        <w:br/>
        <w:t>培训通过全国高校教师网络培训平台和移动学习平台等进行，在线点播培训不受时间和地点限制，通过网络进行自主学习和互动交流（具体课程见附件）。参加上述培训的教师需</w:t>
      </w:r>
      <w:proofErr w:type="gramStart"/>
      <w:r w:rsidRPr="00083CD7">
        <w:rPr>
          <w:sz w:val="28"/>
          <w:szCs w:val="28"/>
        </w:rPr>
        <w:t>在网培中心</w:t>
      </w:r>
      <w:proofErr w:type="gramEnd"/>
      <w:r w:rsidRPr="00083CD7">
        <w:rPr>
          <w:sz w:val="28"/>
          <w:szCs w:val="28"/>
        </w:rPr>
        <w:t>网站（</w:t>
      </w:r>
      <w:r w:rsidRPr="00083CD7">
        <w:rPr>
          <w:noProof/>
          <w:sz w:val="28"/>
          <w:szCs w:val="28"/>
        </w:rPr>
        <w:drawing>
          <wp:inline distT="0" distB="0" distL="0" distR="0" wp14:anchorId="5E7304C1" wp14:editId="7D8A3F0B">
            <wp:extent cx="152400" cy="152400"/>
            <wp:effectExtent l="0" t="0" r="0" b="0"/>
            <wp:docPr id="1" name="图片 1" descr="http://oa.synu.edu.cn/pic/ur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.synu.edu.cn/pic/ur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083CD7">
          <w:rPr>
            <w:rStyle w:val="a3"/>
            <w:sz w:val="28"/>
            <w:szCs w:val="28"/>
          </w:rPr>
          <w:t>http://www.enetedu.com</w:t>
        </w:r>
      </w:hyperlink>
      <w:r w:rsidRPr="00083CD7">
        <w:rPr>
          <w:sz w:val="28"/>
          <w:szCs w:val="28"/>
        </w:rPr>
        <w:t>）、移动学习APP（教师发展在线）或</w:t>
      </w:r>
      <w:proofErr w:type="gramStart"/>
      <w:r w:rsidRPr="00083CD7">
        <w:rPr>
          <w:sz w:val="28"/>
          <w:szCs w:val="28"/>
        </w:rPr>
        <w:t>微信公</w:t>
      </w:r>
      <w:r w:rsidRPr="00083CD7">
        <w:rPr>
          <w:sz w:val="28"/>
          <w:szCs w:val="28"/>
        </w:rPr>
        <w:lastRenderedPageBreak/>
        <w:t>众</w:t>
      </w:r>
      <w:proofErr w:type="gramEnd"/>
      <w:r w:rsidRPr="00083CD7">
        <w:rPr>
          <w:sz w:val="28"/>
          <w:szCs w:val="28"/>
        </w:rPr>
        <w:t>平台“高校教师网络培训中心”（</w:t>
      </w:r>
      <w:proofErr w:type="spellStart"/>
      <w:r w:rsidRPr="00083CD7">
        <w:rPr>
          <w:sz w:val="28"/>
          <w:szCs w:val="28"/>
        </w:rPr>
        <w:t>enetedu</w:t>
      </w:r>
      <w:proofErr w:type="spellEnd"/>
      <w:r w:rsidRPr="00083CD7">
        <w:rPr>
          <w:sz w:val="28"/>
          <w:szCs w:val="28"/>
        </w:rPr>
        <w:t>）上提前注册报名，具体培训信息及“院校教师在线学习中心”建设指南可</w:t>
      </w:r>
      <w:proofErr w:type="gramStart"/>
      <w:r w:rsidRPr="00083CD7">
        <w:rPr>
          <w:sz w:val="28"/>
          <w:szCs w:val="28"/>
        </w:rPr>
        <w:t>在网培中心</w:t>
      </w:r>
      <w:proofErr w:type="gramEnd"/>
      <w:r w:rsidRPr="00083CD7">
        <w:rPr>
          <w:sz w:val="28"/>
          <w:szCs w:val="28"/>
        </w:rPr>
        <w:t>网站查询。本批次每个学院可推荐3名教师参加网络培训，每个研究所可推荐1名教师参加网络培训。报名参加培训的教师请填写《2018年网络培训报名表》（附件1），并由学院按分配名额统一报送人事处，经人事处审核后，拟参加课程培训的教师可通过我校教师在线学习中心选择课程，培训时间和地点不限，教师可通过视频点播进行自主学习。费用450元/门由个人先垫付，学习周期为3个月之内，完成相关学习任务并取得课程培训证书后由学校统一报销，截止至6月29日。</w:t>
      </w:r>
      <w:r w:rsidRPr="00083CD7">
        <w:rPr>
          <w:sz w:val="28"/>
          <w:szCs w:val="28"/>
        </w:rPr>
        <w:br/>
        <w:t>四、注意事项</w:t>
      </w:r>
      <w:r w:rsidRPr="00083CD7">
        <w:rPr>
          <w:sz w:val="28"/>
          <w:szCs w:val="28"/>
        </w:rPr>
        <w:br/>
        <w:t>为强化校院两级教师培养培训体系建设，请各单位务必立足本单位年度教师培养培训计划，结合学科（专业）特点与教师个人发展需要，有重点、有步骤地组织教师参加培训，要整体规划、统筹安排，确保组织、报名、督促学习等各环节顺利开展，确保取得培训实效。参加培训教师经考评合格者，</w:t>
      </w:r>
      <w:proofErr w:type="gramStart"/>
      <w:r w:rsidRPr="00083CD7">
        <w:rPr>
          <w:sz w:val="28"/>
          <w:szCs w:val="28"/>
        </w:rPr>
        <w:t>颁发网培</w:t>
      </w:r>
      <w:proofErr w:type="gramEnd"/>
      <w:r w:rsidRPr="00083CD7">
        <w:rPr>
          <w:sz w:val="28"/>
          <w:szCs w:val="28"/>
        </w:rPr>
        <w:t>中心“高等学校教师培训证书”（电子证书），该培训经历将存入教师个人档案。</w:t>
      </w:r>
    </w:p>
    <w:p w:rsidR="00083CD7" w:rsidRPr="00083CD7" w:rsidRDefault="00083CD7" w:rsidP="00083CD7">
      <w:pPr>
        <w:pStyle w:val="a4"/>
        <w:wordWrap w:val="0"/>
        <w:spacing w:line="240" w:lineRule="atLeast"/>
        <w:rPr>
          <w:sz w:val="28"/>
          <w:szCs w:val="28"/>
        </w:rPr>
      </w:pPr>
      <w:r w:rsidRPr="00083CD7">
        <w:rPr>
          <w:sz w:val="28"/>
          <w:szCs w:val="28"/>
        </w:rPr>
        <w:t>联系人：崔恩凯</w:t>
      </w:r>
      <w:r w:rsidRPr="00083CD7">
        <w:rPr>
          <w:sz w:val="28"/>
          <w:szCs w:val="28"/>
        </w:rPr>
        <w:br/>
        <w:t>联系电话：62985</w:t>
      </w:r>
    </w:p>
    <w:p w:rsidR="00083CD7" w:rsidRPr="00083CD7" w:rsidRDefault="00083CD7" w:rsidP="00ED2F06">
      <w:pPr>
        <w:pStyle w:val="a4"/>
        <w:wordWrap w:val="0"/>
        <w:spacing w:line="240" w:lineRule="atLeast"/>
        <w:rPr>
          <w:sz w:val="28"/>
          <w:szCs w:val="28"/>
        </w:rPr>
      </w:pPr>
      <w:r w:rsidRPr="00083CD7">
        <w:rPr>
          <w:sz w:val="28"/>
          <w:szCs w:val="28"/>
        </w:rPr>
        <w:t>附件1：2018年网络培训报名表</w:t>
      </w:r>
      <w:r w:rsidRPr="00083CD7">
        <w:rPr>
          <w:sz w:val="28"/>
          <w:szCs w:val="28"/>
        </w:rPr>
        <w:br/>
        <w:t>附件2：在线点播培训课程表</w:t>
      </w:r>
      <w:bookmarkStart w:id="0" w:name="_GoBack"/>
      <w:bookmarkEnd w:id="0"/>
    </w:p>
    <w:sectPr w:rsidR="00083CD7" w:rsidRPr="00083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D7"/>
    <w:rsid w:val="00083CD7"/>
    <w:rsid w:val="00ED2F06"/>
    <w:rsid w:val="00E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basedOn w:val="a0"/>
    <w:rsid w:val="00083CD7"/>
    <w:rPr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83CD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083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3C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3C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01">
    <w:name w:val="style101"/>
    <w:basedOn w:val="a0"/>
    <w:rsid w:val="00083CD7"/>
    <w:rPr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083CD7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083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083CD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83C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etedu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2018-03-22T03:20:00Z</dcterms:created>
  <dcterms:modified xsi:type="dcterms:W3CDTF">2018-03-22T03:21:00Z</dcterms:modified>
</cp:coreProperties>
</file>